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AD" w:rsidRDefault="006500C8" w:rsidP="006500C8">
      <w:proofErr w:type="gramStart"/>
      <w:r>
        <w:t>Üniversitemiz</w:t>
      </w:r>
      <w:r>
        <w:t xml:space="preserve"> kadrolarında yer alan araştırma</w:t>
      </w:r>
      <w:r>
        <w:t xml:space="preserve"> </w:t>
      </w:r>
      <w:r>
        <w:t>görevlilerinin, eğitim, araştırma, sosyal ve kültürel ihtiyaçlarının karşılanması, yetiştirilmesi ve</w:t>
      </w:r>
      <w:r>
        <w:t xml:space="preserve"> </w:t>
      </w:r>
      <w:r>
        <w:t>geliştirilmesinde haklarını gözetmek, yönetim organları ile araştırma görevlileri arasında etkili bir</w:t>
      </w:r>
      <w:r>
        <w:t xml:space="preserve"> </w:t>
      </w:r>
      <w:r>
        <w:t>iletişim kurarak araştırma görevlilerinin beklenti ve isteklerini yönetim organlarına iletmek, eğitim</w:t>
      </w:r>
      <w:r>
        <w:t xml:space="preserve"> </w:t>
      </w:r>
      <w:r>
        <w:t xml:space="preserve">öğretim ve araştırma konusundaki kararlara araştırma görevlilerinin katılımını sağlamak, </w:t>
      </w:r>
      <w:r>
        <w:t>amacıyla oluşturulan</w:t>
      </w:r>
      <w:r>
        <w:t xml:space="preserve"> Araştırma Görevlileri Konseylerinin </w:t>
      </w:r>
      <w:r>
        <w:t>kurulmasına ilişkin yönerge kapsamında Mimarlık Fakültesi Araştırma görevlisi konseyleri kapalı oylama ile seçilmektedir.</w:t>
      </w:r>
      <w:proofErr w:type="gramEnd"/>
    </w:p>
    <w:p w:rsidR="006500C8" w:rsidRDefault="006500C8" w:rsidP="006500C8">
      <w:r>
        <w:t>2021 yılı Ocak a</w:t>
      </w:r>
      <w:r w:rsidR="00A20CFB">
        <w:t>yı içerisinde yapılan seçim sonuçlarına göre</w:t>
      </w:r>
      <w:r>
        <w:t>;</w:t>
      </w:r>
    </w:p>
    <w:p w:rsidR="006500C8" w:rsidRDefault="006500C8" w:rsidP="006500C8">
      <w:r>
        <w:t>20 Ocak 2021, Bölüm A</w:t>
      </w:r>
      <w:r w:rsidR="00A20CFB">
        <w:t>raştırma Görevlileri temsilcisi, Bölüm konseyleri tarafından seçilmiştir</w:t>
      </w:r>
      <w:r>
        <w:t xml:space="preserve">. Seçim </w:t>
      </w:r>
      <w:r w:rsidR="00A20CFB">
        <w:t>s</w:t>
      </w:r>
      <w:r>
        <w:t>onuçlarına göre;</w:t>
      </w:r>
    </w:p>
    <w:p w:rsidR="006500C8" w:rsidRDefault="006500C8" w:rsidP="006500C8">
      <w:proofErr w:type="gramStart"/>
      <w:r w:rsidRPr="003C1C25">
        <w:rPr>
          <w:i/>
          <w:u w:val="single"/>
        </w:rPr>
        <w:t>Mimarlık Bölüm Temsilcisi</w:t>
      </w:r>
      <w:r>
        <w:t xml:space="preserve">; Arş. </w:t>
      </w:r>
      <w:proofErr w:type="gramEnd"/>
      <w:r>
        <w:t>Gör. Feyza DEMİRKIRAN</w:t>
      </w:r>
    </w:p>
    <w:p w:rsidR="006500C8" w:rsidRDefault="006500C8" w:rsidP="006500C8">
      <w:r w:rsidRPr="003C1C25">
        <w:rPr>
          <w:i/>
          <w:u w:val="single"/>
        </w:rPr>
        <w:t>Şehir ve Bölge Planlama Bölüm Temsilcisi;</w:t>
      </w:r>
      <w:r>
        <w:t xml:space="preserve"> Arş. Gör. Halime GÖZLÜKAYA</w:t>
      </w:r>
    </w:p>
    <w:p w:rsidR="006500C8" w:rsidRDefault="006500C8" w:rsidP="006500C8">
      <w:proofErr w:type="gramStart"/>
      <w:r w:rsidRPr="003C1C25">
        <w:rPr>
          <w:i/>
          <w:u w:val="single"/>
        </w:rPr>
        <w:t>Peyzaj Mimarlığı Bölüm Temsilcisi;</w:t>
      </w:r>
      <w:r>
        <w:t xml:space="preserve"> Dr. Arş. </w:t>
      </w:r>
      <w:proofErr w:type="gramEnd"/>
      <w:r>
        <w:t>Gör. Mert ÇAKIR</w:t>
      </w:r>
    </w:p>
    <w:p w:rsidR="006500C8" w:rsidRDefault="006500C8" w:rsidP="006500C8">
      <w:r>
        <w:t xml:space="preserve">25 </w:t>
      </w:r>
      <w:proofErr w:type="gramStart"/>
      <w:r>
        <w:t>ocak</w:t>
      </w:r>
      <w:proofErr w:type="gramEnd"/>
      <w:r>
        <w:t xml:space="preserve"> 2021, Fakülte Araştırma Görevlileri Temsilcisi, B</w:t>
      </w:r>
      <w:r w:rsidR="00A20CFB">
        <w:t xml:space="preserve">irim konseyi tarafından </w:t>
      </w:r>
      <w:r>
        <w:t>seçilmiştir. Seçim Sonuçlarına göre;</w:t>
      </w:r>
    </w:p>
    <w:p w:rsidR="006500C8" w:rsidRDefault="006500C8" w:rsidP="006500C8">
      <w:r w:rsidRPr="003C1C25">
        <w:rPr>
          <w:i/>
          <w:u w:val="single"/>
        </w:rPr>
        <w:t>Mimarlık Fakültesi</w:t>
      </w:r>
      <w:r w:rsidR="00A20CFB" w:rsidRPr="003C1C25">
        <w:rPr>
          <w:i/>
          <w:u w:val="single"/>
        </w:rPr>
        <w:t xml:space="preserve"> Birim</w:t>
      </w:r>
      <w:r w:rsidRPr="003C1C25">
        <w:rPr>
          <w:i/>
          <w:u w:val="single"/>
        </w:rPr>
        <w:t xml:space="preserve"> Temsilcisi;</w:t>
      </w:r>
      <w:r>
        <w:t xml:space="preserve"> Arş. Gör. Halime GÖZLÜKAYA</w:t>
      </w:r>
    </w:p>
    <w:p w:rsidR="006500C8" w:rsidRDefault="006500C8" w:rsidP="006500C8">
      <w:r>
        <w:t xml:space="preserve">29 Ocak 2021, Üniversite Araştırma Görevlileri Konsey Başkanı, </w:t>
      </w:r>
      <w:r w:rsidR="00A20CFB">
        <w:t>Üniversite konseyi tarafından</w:t>
      </w:r>
      <w:r>
        <w:t xml:space="preserve"> seçilmiştir.</w:t>
      </w:r>
    </w:p>
    <w:p w:rsidR="00A20CFB" w:rsidRDefault="006500C8" w:rsidP="006500C8">
      <w:proofErr w:type="gramStart"/>
      <w:r w:rsidRPr="003C1C25">
        <w:rPr>
          <w:i/>
          <w:u w:val="single"/>
        </w:rPr>
        <w:t xml:space="preserve">Üniversite </w:t>
      </w:r>
      <w:r w:rsidR="00A20CFB" w:rsidRPr="003C1C25">
        <w:rPr>
          <w:i/>
          <w:u w:val="single"/>
        </w:rPr>
        <w:t>Temsilcisi</w:t>
      </w:r>
      <w:r>
        <w:t xml:space="preserve">; Mühendislik Fakültesi, Arş. </w:t>
      </w:r>
      <w:proofErr w:type="gramEnd"/>
      <w:r>
        <w:t>Gör. Aydın KIRCI</w:t>
      </w:r>
    </w:p>
    <w:p w:rsidR="00A20CFB" w:rsidRDefault="00A20CFB" w:rsidP="006500C8">
      <w:r>
        <w:t>Görevlerine seçilmişlerdir.</w:t>
      </w:r>
    </w:p>
    <w:p w:rsidR="00A20CFB" w:rsidRDefault="00A20CFB" w:rsidP="006500C8"/>
    <w:p w:rsidR="00A20CFB" w:rsidRPr="00A20CFB" w:rsidRDefault="00A20CFB" w:rsidP="006500C8">
      <w:pPr>
        <w:rPr>
          <w:b/>
        </w:rPr>
      </w:pPr>
      <w:r w:rsidRPr="00A20CFB">
        <w:rPr>
          <w:b/>
        </w:rPr>
        <w:t>Araştırma Görevlileri Konseylerinin kurulmasına ilişkin yönerge</w:t>
      </w:r>
      <w:r w:rsidRPr="00A20CFB">
        <w:rPr>
          <w:b/>
        </w:rPr>
        <w:t>sine göre Araştırma Görevlisi temsilcilerinin görevleri</w:t>
      </w:r>
      <w:r w:rsidR="00ED2408">
        <w:rPr>
          <w:b/>
        </w:rPr>
        <w:t xml:space="preserve"> (</w:t>
      </w:r>
      <w:hyperlink r:id="rId6" w:history="1">
        <w:r w:rsidR="00ED2408" w:rsidRPr="009A557C">
          <w:rPr>
            <w:rStyle w:val="Kpr"/>
            <w:b/>
          </w:rPr>
          <w:t>https://kalite.sdu.edu.tr/assets/uploads/sites/459/files/arastirma-gorevlileri-konseylerinin-kurulmasina-iliskin-yonerge-15012021.pdf</w:t>
        </w:r>
      </w:hyperlink>
      <w:r w:rsidR="00ED2408">
        <w:rPr>
          <w:b/>
        </w:rPr>
        <w:t xml:space="preserve"> )</w:t>
      </w:r>
      <w:r w:rsidRPr="00A20CFB">
        <w:rPr>
          <w:b/>
        </w:rPr>
        <w:t>;</w:t>
      </w:r>
    </w:p>
    <w:p w:rsidR="00A20CFB" w:rsidRPr="00A20CFB" w:rsidRDefault="00A20CFB" w:rsidP="00A20CFB">
      <w:pPr>
        <w:rPr>
          <w:b/>
        </w:rPr>
      </w:pPr>
      <w:r w:rsidRPr="00A20CFB">
        <w:rPr>
          <w:b/>
        </w:rPr>
        <w:t>Bölüm Konseyinin görevleri şunlardır:</w:t>
      </w:r>
    </w:p>
    <w:p w:rsidR="00A20CFB" w:rsidRDefault="00A20CFB" w:rsidP="00A20CFB">
      <w:r>
        <w:t>a) Bölüm Temsilcisini seçmek,</w:t>
      </w:r>
    </w:p>
    <w:p w:rsidR="00A20CFB" w:rsidRDefault="00A20CFB" w:rsidP="00A20CFB">
      <w:r>
        <w:t>b) Araştırma Görevlilerinin eğitim, araştırma, sosyal ve kültürel ihtiyaçlarının karşılanmasına</w:t>
      </w:r>
      <w:r>
        <w:t xml:space="preserve"> </w:t>
      </w:r>
      <w:r>
        <w:t>yönelik beklenti ve isteklerini görüşmek ve karara bağlamak,</w:t>
      </w:r>
    </w:p>
    <w:p w:rsidR="00A20CFB" w:rsidRDefault="00A20CFB" w:rsidP="00A20CFB">
      <w:r>
        <w:t>c) Araştırma Görevlilerinin yetiştirilmesi ve geliştirilmesine yönelik beklenti ve istekleri</w:t>
      </w:r>
      <w:r>
        <w:t xml:space="preserve"> </w:t>
      </w:r>
      <w:r>
        <w:t>görüşmek ve karara bağlamak,</w:t>
      </w:r>
    </w:p>
    <w:p w:rsidR="00A20CFB" w:rsidRDefault="00A20CFB" w:rsidP="00A20CFB">
      <w:r>
        <w:t>ç) Birim Konseyi ve Bölüm Kurulu toplantısına katılacak Bölüm Temsilcisi tarafından toplantı</w:t>
      </w:r>
      <w:r>
        <w:t xml:space="preserve"> </w:t>
      </w:r>
      <w:r>
        <w:t>gündemine ilişkin ifade edilmesini istediği konuları görüşmek ve karara bağlamak,</w:t>
      </w:r>
    </w:p>
    <w:p w:rsidR="00A20CFB" w:rsidRDefault="00A20CFB" w:rsidP="00A20CFB">
      <w:r>
        <w:t>d) Bölüm alanıyla ilgili çalışmalar yaparak öneriler oluşturmak ve karara bağlamak.</w:t>
      </w:r>
    </w:p>
    <w:p w:rsidR="00A20CFB" w:rsidRPr="00A20CFB" w:rsidRDefault="00A20CFB" w:rsidP="00A20CFB">
      <w:pPr>
        <w:rPr>
          <w:b/>
        </w:rPr>
      </w:pPr>
      <w:r w:rsidRPr="00A20CFB">
        <w:rPr>
          <w:b/>
        </w:rPr>
        <w:t>Bölüm Temsilcinin görevleri şunlardır:</w:t>
      </w:r>
    </w:p>
    <w:p w:rsidR="00A20CFB" w:rsidRDefault="00A20CFB" w:rsidP="00A20CFB">
      <w:r>
        <w:t>a) Bölüm Konseyine başkanlık yapmak,</w:t>
      </w:r>
    </w:p>
    <w:p w:rsidR="00A20CFB" w:rsidRDefault="00A20CFB" w:rsidP="00A20CFB">
      <w:r>
        <w:t>b) Bölüm Konseyi toplantılarını yönetmek,</w:t>
      </w:r>
    </w:p>
    <w:p w:rsidR="00A20CFB" w:rsidRDefault="00A20CFB" w:rsidP="00A20CFB">
      <w:r>
        <w:lastRenderedPageBreak/>
        <w:t>c) Bölüm Konseyini temsilen, disiplin ve atamaya ilişkin görüşmeler hariç olmak üzere oy hakkı</w:t>
      </w:r>
      <w:r>
        <w:t xml:space="preserve"> </w:t>
      </w:r>
      <w:r>
        <w:t>olmaksızın Bölüm Kurulu toplantılarına katılmak,</w:t>
      </w:r>
    </w:p>
    <w:p w:rsidR="00A20CFB" w:rsidRDefault="00A20CFB" w:rsidP="00A20CFB">
      <w:r>
        <w:t>ç) Birim Konseyi toplantılarına katılmak</w:t>
      </w:r>
    </w:p>
    <w:p w:rsidR="00A20CFB" w:rsidRPr="00A20CFB" w:rsidRDefault="00A20CFB" w:rsidP="00A20CFB">
      <w:pPr>
        <w:rPr>
          <w:b/>
        </w:rPr>
      </w:pPr>
      <w:r w:rsidRPr="00A20CFB">
        <w:rPr>
          <w:b/>
        </w:rPr>
        <w:t>Birim Konseyinin görevleri şunlardır:</w:t>
      </w:r>
    </w:p>
    <w:p w:rsidR="00A20CFB" w:rsidRDefault="00A20CFB" w:rsidP="00A20CFB">
      <w:r>
        <w:t>a) Birim Temsilcisini seçmek,</w:t>
      </w:r>
    </w:p>
    <w:p w:rsidR="00A20CFB" w:rsidRDefault="00A20CFB" w:rsidP="00A20CFB">
      <w:r>
        <w:t>b) Araştırma Görevlilerinin eğitim, araştırma, sosyal ve kültürel ihtiyaçlarının karşılanmasına</w:t>
      </w:r>
      <w:r>
        <w:t xml:space="preserve"> </w:t>
      </w:r>
      <w:r>
        <w:t>yönelik beklenti ve istekleri görüşmek ve karara bağlamak,</w:t>
      </w:r>
    </w:p>
    <w:p w:rsidR="00A20CFB" w:rsidRDefault="00A20CFB" w:rsidP="00A20CFB">
      <w:r>
        <w:t>c) Araştırma Görevlilerinin yetiştirilmesi ve geliştirilmesine yönelik beklenti ve istekleri</w:t>
      </w:r>
      <w:r>
        <w:t xml:space="preserve"> </w:t>
      </w:r>
      <w:r>
        <w:t>görüşmek ve karara bağlamak,</w:t>
      </w:r>
    </w:p>
    <w:p w:rsidR="00A20CFB" w:rsidRDefault="00A20CFB" w:rsidP="00A20CFB">
      <w:r>
        <w:t>ç) Üniversite Konseyi, Birim Kurulu ve Birim Yönetim Kurulu toplantısına katılacak Birim</w:t>
      </w:r>
      <w:r>
        <w:t xml:space="preserve"> </w:t>
      </w:r>
      <w:r>
        <w:t>Temsilcisi tarafından toplantı gündemine ilişkin ifade edilmesini istediği konuları görüşmek ve</w:t>
      </w:r>
      <w:r>
        <w:t xml:space="preserve"> </w:t>
      </w:r>
      <w:r>
        <w:t>karara bağlamak,</w:t>
      </w:r>
    </w:p>
    <w:p w:rsidR="00A20CFB" w:rsidRDefault="00A20CFB" w:rsidP="00A20CFB">
      <w:r>
        <w:t>d) Birim alanıyla ilgili çalışmalar yaparak öneriler oluşturmak ve karara bağlamak.</w:t>
      </w:r>
    </w:p>
    <w:p w:rsidR="00A20CFB" w:rsidRPr="00A20CFB" w:rsidRDefault="00A20CFB" w:rsidP="00A20CFB">
      <w:pPr>
        <w:rPr>
          <w:b/>
        </w:rPr>
      </w:pPr>
      <w:r w:rsidRPr="00A20CFB">
        <w:rPr>
          <w:b/>
        </w:rPr>
        <w:t>Birim Temsilcinin görevleri şunlardır:</w:t>
      </w:r>
    </w:p>
    <w:p w:rsidR="00A20CFB" w:rsidRDefault="00A20CFB" w:rsidP="00A20CFB">
      <w:r>
        <w:t>a) Birim Konseyine başkanlık yapmak,</w:t>
      </w:r>
    </w:p>
    <w:p w:rsidR="00A20CFB" w:rsidRDefault="00A20CFB" w:rsidP="00A20CFB">
      <w:r>
        <w:t>b) Birim Konseyi toplantılarını yönetmek,</w:t>
      </w:r>
    </w:p>
    <w:p w:rsidR="00A20CFB" w:rsidRDefault="00A20CFB" w:rsidP="00A20CFB">
      <w:r>
        <w:t>c) Birim Konseyini temsilen, disiplin ve atamaya ilişkin görüşmeler hariç olmak üzere oy hakkı</w:t>
      </w:r>
      <w:r>
        <w:t xml:space="preserve"> </w:t>
      </w:r>
      <w:r>
        <w:t>olmaksızın Birim Yönetim Kurulu ve Birim Kurulu toplantılarına katılmak,</w:t>
      </w:r>
    </w:p>
    <w:p w:rsidR="00A20CFB" w:rsidRDefault="00A20CFB" w:rsidP="00A20CFB">
      <w:r>
        <w:t>ç) Üniversite Konseyi toplantılarına katılmak</w:t>
      </w:r>
      <w:r>
        <w:cr/>
      </w:r>
    </w:p>
    <w:p w:rsidR="006500C8" w:rsidRDefault="006500C8" w:rsidP="006500C8"/>
    <w:p w:rsidR="00A34D3E" w:rsidRDefault="00A34D3E" w:rsidP="006500C8"/>
    <w:p w:rsidR="00A34D3E" w:rsidRDefault="00A34D3E" w:rsidP="006500C8"/>
    <w:p w:rsidR="00A34D3E" w:rsidRDefault="00A34D3E" w:rsidP="006500C8"/>
    <w:p w:rsidR="00A34D3E" w:rsidRDefault="00A34D3E" w:rsidP="006500C8"/>
    <w:p w:rsidR="00A34D3E" w:rsidRDefault="00A34D3E" w:rsidP="006500C8"/>
    <w:p w:rsidR="00A34D3E" w:rsidRDefault="00A34D3E" w:rsidP="006500C8"/>
    <w:p w:rsidR="00A34D3E" w:rsidRDefault="00A34D3E" w:rsidP="006500C8"/>
    <w:p w:rsidR="00A34D3E" w:rsidRDefault="00A34D3E" w:rsidP="006500C8"/>
    <w:p w:rsidR="00A34D3E" w:rsidRDefault="00A34D3E" w:rsidP="006500C8"/>
    <w:p w:rsidR="00A34D3E" w:rsidRDefault="00A34D3E" w:rsidP="006500C8"/>
    <w:p w:rsidR="00A34D3E" w:rsidRDefault="00A34D3E" w:rsidP="006500C8"/>
    <w:p w:rsidR="00A34D3E" w:rsidRDefault="00A34D3E" w:rsidP="006500C8"/>
    <w:p w:rsidR="00A34D3E" w:rsidRDefault="00A34D3E" w:rsidP="006500C8"/>
    <w:p w:rsidR="00A34D3E" w:rsidRDefault="00A34D3E" w:rsidP="006500C8"/>
    <w:p w:rsidR="00ED2408" w:rsidRDefault="00A20CFB" w:rsidP="006500C8">
      <w:pPr>
        <w:rPr>
          <w:b/>
        </w:rPr>
      </w:pPr>
      <w:r w:rsidRPr="00ED2408">
        <w:rPr>
          <w:b/>
        </w:rPr>
        <w:lastRenderedPageBreak/>
        <w:t>Mimarlık Fakültesi Birim Temsilcisi;</w:t>
      </w:r>
      <w:r w:rsidR="00ED2408">
        <w:rPr>
          <w:b/>
        </w:rPr>
        <w:t xml:space="preserve"> </w:t>
      </w:r>
    </w:p>
    <w:p w:rsidR="00A20CFB" w:rsidRPr="00ED2408" w:rsidRDefault="00ED2408" w:rsidP="006500C8">
      <w:r w:rsidRPr="00ED2408">
        <w:t>Arş. Gör Halime GÖZLÜKAYA (Şehir ve Bölge Planlama Bölümü)</w:t>
      </w:r>
    </w:p>
    <w:p w:rsidR="00ED2408" w:rsidRDefault="00ED2408" w:rsidP="006500C8">
      <w:pPr>
        <w:rPr>
          <w:b/>
        </w:rPr>
      </w:pPr>
      <w:r>
        <w:rPr>
          <w:b/>
        </w:rPr>
        <w:t>İletişim</w:t>
      </w:r>
    </w:p>
    <w:p w:rsidR="00ED2408" w:rsidRPr="00ED2408" w:rsidRDefault="00ED2408" w:rsidP="006500C8">
      <w:r w:rsidRPr="00ED2408">
        <w:rPr>
          <w:b/>
          <w:i/>
        </w:rPr>
        <w:t>Adres;</w:t>
      </w:r>
      <w:r>
        <w:rPr>
          <w:b/>
        </w:rPr>
        <w:t xml:space="preserve"> </w:t>
      </w:r>
      <w:r w:rsidRPr="00ED2408">
        <w:t xml:space="preserve">Süleyman Demirel Üniversitesi, mimarlık Fakültesi, Şehir ve Bölge planlama Bölümü, Batı yerleşkesi, </w:t>
      </w:r>
      <w:proofErr w:type="spellStart"/>
      <w:r w:rsidRPr="00ED2408">
        <w:t>Çünür</w:t>
      </w:r>
      <w:proofErr w:type="spellEnd"/>
      <w:r w:rsidRPr="00ED2408">
        <w:t>, Isparta</w:t>
      </w:r>
    </w:p>
    <w:p w:rsidR="00ED2408" w:rsidRDefault="00ED2408" w:rsidP="006500C8">
      <w:pPr>
        <w:rPr>
          <w:b/>
        </w:rPr>
      </w:pPr>
      <w:r w:rsidRPr="00ED2408">
        <w:rPr>
          <w:b/>
          <w:i/>
        </w:rPr>
        <w:t>E-mail</w:t>
      </w:r>
      <w:r>
        <w:rPr>
          <w:b/>
        </w:rPr>
        <w:t xml:space="preserve">; </w:t>
      </w:r>
      <w:hyperlink r:id="rId7" w:history="1">
        <w:r w:rsidRPr="00ED2408">
          <w:rPr>
            <w:rStyle w:val="Kpr"/>
          </w:rPr>
          <w:t>halimegozlukaya@sdu.edu.tr</w:t>
        </w:r>
      </w:hyperlink>
      <w:r>
        <w:rPr>
          <w:b/>
        </w:rPr>
        <w:t xml:space="preserve"> </w:t>
      </w:r>
    </w:p>
    <w:p w:rsidR="00ED2408" w:rsidRPr="00ED2408" w:rsidRDefault="00ED2408" w:rsidP="006500C8">
      <w:pPr>
        <w:rPr>
          <w:b/>
        </w:rPr>
      </w:pPr>
      <w:proofErr w:type="gramStart"/>
      <w:r w:rsidRPr="00ED2408">
        <w:rPr>
          <w:b/>
          <w:i/>
        </w:rPr>
        <w:t>Dahili</w:t>
      </w:r>
      <w:proofErr w:type="gramEnd"/>
      <w:r w:rsidRPr="00ED2408">
        <w:rPr>
          <w:b/>
          <w:i/>
        </w:rPr>
        <w:t xml:space="preserve"> Tel</w:t>
      </w:r>
      <w:r>
        <w:rPr>
          <w:b/>
        </w:rPr>
        <w:t xml:space="preserve">; </w:t>
      </w:r>
      <w:r w:rsidRPr="00ED2408">
        <w:t>(0246 211) 8257</w:t>
      </w:r>
    </w:p>
    <w:p w:rsidR="00ED2408" w:rsidRDefault="00ED2408" w:rsidP="006500C8">
      <w:pPr>
        <w:rPr>
          <w:b/>
        </w:rPr>
      </w:pPr>
    </w:p>
    <w:p w:rsidR="00036048" w:rsidRPr="00036048" w:rsidRDefault="00036048" w:rsidP="006500C8">
      <w:pPr>
        <w:rPr>
          <w:b/>
        </w:rPr>
      </w:pPr>
      <w:r w:rsidRPr="00036048">
        <w:rPr>
          <w:b/>
        </w:rPr>
        <w:t>Eğitim</w:t>
      </w:r>
      <w:r w:rsidR="00ED2408">
        <w:rPr>
          <w:b/>
        </w:rPr>
        <w:t xml:space="preserve"> Bilgileri</w:t>
      </w:r>
    </w:p>
    <w:p w:rsidR="00036048" w:rsidRPr="00036048" w:rsidRDefault="00036048" w:rsidP="006500C8">
      <w:r w:rsidRPr="00036048">
        <w:t>Lisans</w:t>
      </w:r>
      <w:r>
        <w:t xml:space="preserve">; </w:t>
      </w:r>
      <w:r w:rsidRPr="00036048">
        <w:t>Süleyman Demirel Üniversitesi, Mühendislik Mimarlık Fakültesi, Şehir ve Bölge Planlama Böl</w:t>
      </w:r>
      <w:r>
        <w:t xml:space="preserve">ümü (2005-2009) </w:t>
      </w:r>
      <w:r w:rsidRPr="00036048">
        <w:rPr>
          <w:i/>
        </w:rPr>
        <w:t xml:space="preserve">(Süleyman Demirel </w:t>
      </w:r>
      <w:proofErr w:type="spellStart"/>
      <w:r w:rsidRPr="00036048">
        <w:rPr>
          <w:i/>
        </w:rPr>
        <w:t>University</w:t>
      </w:r>
      <w:proofErr w:type="spellEnd"/>
      <w:r w:rsidRPr="00036048">
        <w:rPr>
          <w:i/>
        </w:rPr>
        <w:t xml:space="preserve">, </w:t>
      </w:r>
      <w:proofErr w:type="spellStart"/>
      <w:r w:rsidRPr="00036048">
        <w:rPr>
          <w:i/>
        </w:rPr>
        <w:t>Faculty</w:t>
      </w:r>
      <w:proofErr w:type="spellEnd"/>
      <w:r w:rsidRPr="00036048">
        <w:rPr>
          <w:i/>
        </w:rPr>
        <w:t xml:space="preserve"> of </w:t>
      </w:r>
      <w:proofErr w:type="spellStart"/>
      <w:r w:rsidRPr="00036048">
        <w:rPr>
          <w:i/>
        </w:rPr>
        <w:t>Engineering</w:t>
      </w:r>
      <w:proofErr w:type="spellEnd"/>
      <w:r w:rsidRPr="00036048">
        <w:rPr>
          <w:i/>
        </w:rPr>
        <w:t xml:space="preserve"> </w:t>
      </w:r>
      <w:proofErr w:type="spellStart"/>
      <w:r w:rsidRPr="00036048">
        <w:rPr>
          <w:i/>
        </w:rPr>
        <w:t>and</w:t>
      </w:r>
      <w:proofErr w:type="spellEnd"/>
      <w:r w:rsidRPr="00036048">
        <w:rPr>
          <w:i/>
        </w:rPr>
        <w:t xml:space="preserve"> Architecture, </w:t>
      </w:r>
      <w:proofErr w:type="spellStart"/>
      <w:r w:rsidRPr="00036048">
        <w:rPr>
          <w:i/>
        </w:rPr>
        <w:t>Department</w:t>
      </w:r>
      <w:proofErr w:type="spellEnd"/>
      <w:r w:rsidRPr="00036048">
        <w:rPr>
          <w:i/>
        </w:rPr>
        <w:t xml:space="preserve"> of City </w:t>
      </w:r>
      <w:proofErr w:type="spellStart"/>
      <w:r w:rsidRPr="00036048">
        <w:rPr>
          <w:i/>
        </w:rPr>
        <w:t>and</w:t>
      </w:r>
      <w:proofErr w:type="spellEnd"/>
      <w:r w:rsidRPr="00036048">
        <w:rPr>
          <w:i/>
        </w:rPr>
        <w:t xml:space="preserve"> </w:t>
      </w:r>
      <w:proofErr w:type="spellStart"/>
      <w:r w:rsidRPr="00036048">
        <w:rPr>
          <w:i/>
        </w:rPr>
        <w:t>Regional</w:t>
      </w:r>
      <w:proofErr w:type="spellEnd"/>
      <w:r w:rsidRPr="00036048">
        <w:rPr>
          <w:i/>
        </w:rPr>
        <w:t xml:space="preserve"> Planning (2005-2009))</w:t>
      </w:r>
    </w:p>
    <w:p w:rsidR="00036048" w:rsidRPr="00036048" w:rsidRDefault="00036048" w:rsidP="006500C8">
      <w:r w:rsidRPr="00036048">
        <w:t xml:space="preserve"> </w:t>
      </w:r>
      <w:r>
        <w:t>Yüksek Lisans</w:t>
      </w:r>
      <w:r w:rsidRPr="00036048">
        <w:t>, Süleyman Demirel Üniversitesi, Mimarlık Fakültesi, Şehir ve Bölge Planlama ABD</w:t>
      </w:r>
      <w:proofErr w:type="gramStart"/>
      <w:r w:rsidRPr="00036048">
        <w:t>.,</w:t>
      </w:r>
      <w:proofErr w:type="gramEnd"/>
      <w:r w:rsidRPr="00036048">
        <w:t xml:space="preserve"> "Sakınım Planlaması Sürecinde Kentsel Koruma Alanlarının Değerlendirilmesi; Burdur Örneği" (2014-2016)</w:t>
      </w:r>
      <w:r>
        <w:t xml:space="preserve"> </w:t>
      </w:r>
      <w:r w:rsidRPr="00036048">
        <w:rPr>
          <w:i/>
        </w:rPr>
        <w:t xml:space="preserve">(Süleyman Demirel </w:t>
      </w:r>
      <w:proofErr w:type="spellStart"/>
      <w:r w:rsidRPr="00036048">
        <w:rPr>
          <w:i/>
        </w:rPr>
        <w:t>University</w:t>
      </w:r>
      <w:proofErr w:type="spellEnd"/>
      <w:r w:rsidRPr="00036048">
        <w:rPr>
          <w:i/>
        </w:rPr>
        <w:t xml:space="preserve">, </w:t>
      </w:r>
      <w:proofErr w:type="spellStart"/>
      <w:r w:rsidRPr="00036048">
        <w:rPr>
          <w:i/>
        </w:rPr>
        <w:t>Faculty</w:t>
      </w:r>
      <w:proofErr w:type="spellEnd"/>
      <w:r w:rsidRPr="00036048">
        <w:rPr>
          <w:i/>
        </w:rPr>
        <w:t xml:space="preserve"> of Architecture, </w:t>
      </w:r>
      <w:proofErr w:type="spellStart"/>
      <w:r w:rsidRPr="00036048">
        <w:rPr>
          <w:i/>
        </w:rPr>
        <w:t>Department</w:t>
      </w:r>
      <w:proofErr w:type="spellEnd"/>
      <w:r w:rsidRPr="00036048">
        <w:rPr>
          <w:i/>
        </w:rPr>
        <w:t xml:space="preserve"> of City </w:t>
      </w:r>
      <w:proofErr w:type="spellStart"/>
      <w:r w:rsidRPr="00036048">
        <w:rPr>
          <w:i/>
        </w:rPr>
        <w:t>and</w:t>
      </w:r>
      <w:proofErr w:type="spellEnd"/>
      <w:r w:rsidRPr="00036048">
        <w:rPr>
          <w:i/>
        </w:rPr>
        <w:t xml:space="preserve"> </w:t>
      </w:r>
      <w:proofErr w:type="spellStart"/>
      <w:r w:rsidRPr="00036048">
        <w:rPr>
          <w:i/>
        </w:rPr>
        <w:t>Regional</w:t>
      </w:r>
      <w:proofErr w:type="spellEnd"/>
      <w:r w:rsidRPr="00036048">
        <w:rPr>
          <w:i/>
        </w:rPr>
        <w:t xml:space="preserve"> Planning, "Evaluation of Urban </w:t>
      </w:r>
      <w:proofErr w:type="spellStart"/>
      <w:r w:rsidRPr="00036048">
        <w:rPr>
          <w:i/>
        </w:rPr>
        <w:t>Conservation</w:t>
      </w:r>
      <w:proofErr w:type="spellEnd"/>
      <w:r w:rsidRPr="00036048">
        <w:rPr>
          <w:i/>
        </w:rPr>
        <w:t xml:space="preserve"> </w:t>
      </w:r>
      <w:proofErr w:type="spellStart"/>
      <w:r w:rsidRPr="00036048">
        <w:rPr>
          <w:i/>
        </w:rPr>
        <w:t>Areas</w:t>
      </w:r>
      <w:proofErr w:type="spellEnd"/>
      <w:r w:rsidRPr="00036048">
        <w:rPr>
          <w:i/>
        </w:rPr>
        <w:t xml:space="preserve"> in </w:t>
      </w:r>
      <w:proofErr w:type="spellStart"/>
      <w:r w:rsidRPr="00036048">
        <w:rPr>
          <w:i/>
        </w:rPr>
        <w:t>the</w:t>
      </w:r>
      <w:proofErr w:type="spellEnd"/>
      <w:r w:rsidRPr="00036048">
        <w:rPr>
          <w:i/>
        </w:rPr>
        <w:t xml:space="preserve"> </w:t>
      </w:r>
      <w:proofErr w:type="spellStart"/>
      <w:r w:rsidRPr="00036048">
        <w:rPr>
          <w:i/>
        </w:rPr>
        <w:t>Process</w:t>
      </w:r>
      <w:proofErr w:type="spellEnd"/>
      <w:r w:rsidRPr="00036048">
        <w:rPr>
          <w:i/>
        </w:rPr>
        <w:t xml:space="preserve"> of </w:t>
      </w:r>
      <w:proofErr w:type="spellStart"/>
      <w:r w:rsidRPr="00036048">
        <w:rPr>
          <w:i/>
        </w:rPr>
        <w:t>Mtitigation</w:t>
      </w:r>
      <w:proofErr w:type="spellEnd"/>
      <w:r w:rsidRPr="00036048">
        <w:rPr>
          <w:i/>
        </w:rPr>
        <w:t xml:space="preserve"> Planning, Case </w:t>
      </w:r>
      <w:proofErr w:type="spellStart"/>
      <w:r w:rsidRPr="00036048">
        <w:rPr>
          <w:i/>
        </w:rPr>
        <w:t>Study</w:t>
      </w:r>
      <w:proofErr w:type="spellEnd"/>
      <w:r w:rsidRPr="00036048">
        <w:rPr>
          <w:i/>
        </w:rPr>
        <w:t xml:space="preserve"> in Burdur" (2014-2016))</w:t>
      </w:r>
    </w:p>
    <w:p w:rsidR="00036048" w:rsidRPr="00036048" w:rsidRDefault="00036048" w:rsidP="006500C8">
      <w:r>
        <w:t xml:space="preserve">Doktora, </w:t>
      </w:r>
      <w:r w:rsidRPr="00036048">
        <w:t>İstanbul Teknik Üniversitesi, Mimarlık Fakültesi, Şehir ve Bölge Plan</w:t>
      </w:r>
      <w:r>
        <w:t xml:space="preserve">lama ABD, (2018- Devam Ediyor) </w:t>
      </w:r>
      <w:r w:rsidRPr="00036048">
        <w:rPr>
          <w:i/>
        </w:rPr>
        <w:t>(</w:t>
      </w:r>
      <w:proofErr w:type="spellStart"/>
      <w:r w:rsidRPr="00036048">
        <w:rPr>
          <w:i/>
        </w:rPr>
        <w:t>Istanbul</w:t>
      </w:r>
      <w:proofErr w:type="spellEnd"/>
      <w:r w:rsidRPr="00036048">
        <w:rPr>
          <w:i/>
        </w:rPr>
        <w:t xml:space="preserve"> Technical </w:t>
      </w:r>
      <w:proofErr w:type="spellStart"/>
      <w:r w:rsidRPr="00036048">
        <w:rPr>
          <w:i/>
        </w:rPr>
        <w:t>University</w:t>
      </w:r>
      <w:proofErr w:type="spellEnd"/>
      <w:r w:rsidRPr="00036048">
        <w:rPr>
          <w:i/>
        </w:rPr>
        <w:t xml:space="preserve">, </w:t>
      </w:r>
      <w:proofErr w:type="spellStart"/>
      <w:r w:rsidRPr="00036048">
        <w:rPr>
          <w:i/>
        </w:rPr>
        <w:t>Faculty</w:t>
      </w:r>
      <w:proofErr w:type="spellEnd"/>
      <w:r w:rsidRPr="00036048">
        <w:rPr>
          <w:i/>
        </w:rPr>
        <w:t xml:space="preserve"> of Architecture, </w:t>
      </w:r>
      <w:proofErr w:type="spellStart"/>
      <w:r w:rsidRPr="00036048">
        <w:rPr>
          <w:i/>
        </w:rPr>
        <w:t>Department</w:t>
      </w:r>
      <w:proofErr w:type="spellEnd"/>
      <w:r w:rsidRPr="00036048">
        <w:rPr>
          <w:i/>
        </w:rPr>
        <w:t xml:space="preserve"> of City </w:t>
      </w:r>
      <w:proofErr w:type="spellStart"/>
      <w:r w:rsidRPr="00036048">
        <w:rPr>
          <w:i/>
        </w:rPr>
        <w:t>and</w:t>
      </w:r>
      <w:proofErr w:type="spellEnd"/>
      <w:r w:rsidRPr="00036048">
        <w:rPr>
          <w:i/>
        </w:rPr>
        <w:t xml:space="preserve"> </w:t>
      </w:r>
      <w:proofErr w:type="spellStart"/>
      <w:r w:rsidRPr="00036048">
        <w:rPr>
          <w:i/>
        </w:rPr>
        <w:t>Regional</w:t>
      </w:r>
      <w:proofErr w:type="spellEnd"/>
      <w:r w:rsidRPr="00036048">
        <w:rPr>
          <w:i/>
        </w:rPr>
        <w:t xml:space="preserve"> Planning, (2018- </w:t>
      </w:r>
      <w:proofErr w:type="spellStart"/>
      <w:r w:rsidRPr="00036048">
        <w:rPr>
          <w:i/>
        </w:rPr>
        <w:t>Ongoing</w:t>
      </w:r>
      <w:proofErr w:type="spellEnd"/>
      <w:r w:rsidRPr="00036048">
        <w:rPr>
          <w:i/>
        </w:rPr>
        <w:t>))</w:t>
      </w:r>
    </w:p>
    <w:p w:rsidR="00036048" w:rsidRPr="00036048" w:rsidRDefault="00036048" w:rsidP="006500C8">
      <w:pPr>
        <w:rPr>
          <w:b/>
        </w:rPr>
      </w:pPr>
      <w:r w:rsidRPr="00036048">
        <w:rPr>
          <w:b/>
        </w:rPr>
        <w:t>İş Deneyimi</w:t>
      </w:r>
    </w:p>
    <w:p w:rsidR="00A20CFB" w:rsidRDefault="00A20CFB" w:rsidP="006500C8">
      <w:r>
        <w:t>2013-2014, Amasya Üniversitesinde Araştırma Görevlisi olarak ilk görevine başlamıştır. 2014 yılından beri Üniversitemiz, Mimarlık Fakültesi, Şehir ve Bölge Planlama Bölümünde</w:t>
      </w:r>
      <w:r w:rsidR="00AD5228">
        <w:t xml:space="preserve"> Araştırma görevlisi kadrosunda</w:t>
      </w:r>
      <w:r>
        <w:t xml:space="preserve"> görevine devam etmektedir. </w:t>
      </w:r>
    </w:p>
    <w:p w:rsidR="00036048" w:rsidRPr="00036048" w:rsidRDefault="00ED2408" w:rsidP="006500C8">
      <w:pPr>
        <w:rPr>
          <w:b/>
        </w:rPr>
      </w:pPr>
      <w:r>
        <w:rPr>
          <w:b/>
        </w:rPr>
        <w:t>Bölümde Devam Eden</w:t>
      </w:r>
      <w:r w:rsidRPr="00036048">
        <w:rPr>
          <w:b/>
        </w:rPr>
        <w:t xml:space="preserve"> </w:t>
      </w:r>
      <w:r>
        <w:rPr>
          <w:b/>
        </w:rPr>
        <w:t>Komisyon Görevleri</w:t>
      </w:r>
    </w:p>
    <w:p w:rsidR="00036048" w:rsidRDefault="00036048" w:rsidP="00ED2408">
      <w:pPr>
        <w:pStyle w:val="ListeParagraf"/>
        <w:numPr>
          <w:ilvl w:val="0"/>
          <w:numId w:val="1"/>
        </w:numPr>
        <w:spacing w:after="0"/>
      </w:pPr>
      <w:r>
        <w:t xml:space="preserve">Çift </w:t>
      </w:r>
      <w:proofErr w:type="spellStart"/>
      <w:proofErr w:type="gramStart"/>
      <w:r>
        <w:t>Anadal</w:t>
      </w:r>
      <w:proofErr w:type="spellEnd"/>
      <w:r>
        <w:t xml:space="preserve">  ve</w:t>
      </w:r>
      <w:proofErr w:type="gramEnd"/>
      <w:r>
        <w:t xml:space="preserve"> </w:t>
      </w:r>
      <w:proofErr w:type="spellStart"/>
      <w:r>
        <w:t>Yandal</w:t>
      </w:r>
      <w:proofErr w:type="spellEnd"/>
      <w:r>
        <w:t xml:space="preserve"> Programları Komisyon Üyesi</w:t>
      </w:r>
    </w:p>
    <w:p w:rsidR="00036048" w:rsidRDefault="00036048" w:rsidP="00ED2408">
      <w:pPr>
        <w:pStyle w:val="ListeParagraf"/>
        <w:numPr>
          <w:ilvl w:val="0"/>
          <w:numId w:val="1"/>
        </w:numPr>
        <w:spacing w:after="0"/>
      </w:pPr>
      <w:r>
        <w:t>İntibak Komisyonu Üyesi</w:t>
      </w:r>
    </w:p>
    <w:p w:rsidR="00036048" w:rsidRDefault="00036048" w:rsidP="00ED2408">
      <w:pPr>
        <w:pStyle w:val="ListeParagraf"/>
        <w:numPr>
          <w:ilvl w:val="0"/>
          <w:numId w:val="1"/>
        </w:numPr>
        <w:spacing w:after="0"/>
      </w:pPr>
      <w:r>
        <w:t>Staj komisyonu Üyesi</w:t>
      </w:r>
    </w:p>
    <w:p w:rsidR="00036048" w:rsidRDefault="00036048" w:rsidP="00ED2408">
      <w:pPr>
        <w:pStyle w:val="ListeParagraf"/>
        <w:numPr>
          <w:ilvl w:val="0"/>
          <w:numId w:val="1"/>
        </w:numPr>
        <w:spacing w:after="0"/>
      </w:pPr>
      <w:r>
        <w:t>Mezuniyet komisyonu Üyesi</w:t>
      </w:r>
    </w:p>
    <w:p w:rsidR="00036048" w:rsidRDefault="00036048" w:rsidP="00ED2408">
      <w:pPr>
        <w:pStyle w:val="ListeParagraf"/>
        <w:numPr>
          <w:ilvl w:val="0"/>
          <w:numId w:val="1"/>
        </w:numPr>
        <w:spacing w:after="0"/>
      </w:pPr>
      <w:r>
        <w:t>Bölüm Ders ve Sınav Programları Sorumlusu</w:t>
      </w:r>
    </w:p>
    <w:p w:rsidR="00036048" w:rsidRDefault="00036048" w:rsidP="00ED2408">
      <w:pPr>
        <w:pStyle w:val="ListeParagraf"/>
        <w:numPr>
          <w:ilvl w:val="0"/>
          <w:numId w:val="1"/>
        </w:numPr>
        <w:spacing w:after="0"/>
      </w:pPr>
      <w:r>
        <w:t>Lisans, Lisansüstü, AKTS/ BİLSİS Sorumlusu</w:t>
      </w:r>
    </w:p>
    <w:p w:rsidR="00036048" w:rsidRDefault="00036048" w:rsidP="00ED2408">
      <w:pPr>
        <w:pStyle w:val="ListeParagraf"/>
        <w:numPr>
          <w:ilvl w:val="0"/>
          <w:numId w:val="1"/>
        </w:numPr>
        <w:spacing w:after="0"/>
      </w:pPr>
      <w:r>
        <w:t>Kalite Komisyonu Üyesi</w:t>
      </w:r>
    </w:p>
    <w:p w:rsidR="00036048" w:rsidRDefault="00036048" w:rsidP="00ED2408">
      <w:pPr>
        <w:pStyle w:val="ListeParagraf"/>
        <w:numPr>
          <w:ilvl w:val="0"/>
          <w:numId w:val="1"/>
        </w:numPr>
        <w:spacing w:after="0"/>
      </w:pPr>
      <w:r>
        <w:t>Bölüm Etkinlikler Sorumlusu</w:t>
      </w:r>
    </w:p>
    <w:p w:rsidR="00036048" w:rsidRDefault="00036048" w:rsidP="00ED2408">
      <w:pPr>
        <w:pStyle w:val="ListeParagraf"/>
        <w:numPr>
          <w:ilvl w:val="0"/>
          <w:numId w:val="1"/>
        </w:numPr>
        <w:spacing w:after="0"/>
      </w:pPr>
      <w:r>
        <w:t>Bölüm Mezunlarla İlişkiler Sorumlusu</w:t>
      </w:r>
    </w:p>
    <w:p w:rsidR="00036048" w:rsidRDefault="00036048" w:rsidP="00ED2408">
      <w:pPr>
        <w:pStyle w:val="ListeParagraf"/>
        <w:numPr>
          <w:ilvl w:val="0"/>
          <w:numId w:val="1"/>
        </w:numPr>
        <w:spacing w:after="0"/>
      </w:pPr>
      <w:r>
        <w:t>Bölüm Kariyer Temsilcisi</w:t>
      </w:r>
    </w:p>
    <w:p w:rsidR="00036048" w:rsidRDefault="00036048" w:rsidP="00ED2408">
      <w:pPr>
        <w:pStyle w:val="ListeParagraf"/>
        <w:numPr>
          <w:ilvl w:val="0"/>
          <w:numId w:val="1"/>
        </w:numPr>
        <w:spacing w:after="0"/>
      </w:pPr>
      <w:r>
        <w:t xml:space="preserve">Bölüm Kitap </w:t>
      </w:r>
      <w:r w:rsidR="00ED2408">
        <w:t>İstek Sorumlusu</w:t>
      </w:r>
    </w:p>
    <w:p w:rsidR="00ED2408" w:rsidRDefault="00ED2408" w:rsidP="00ED2408">
      <w:pPr>
        <w:spacing w:after="0"/>
      </w:pPr>
    </w:p>
    <w:p w:rsidR="00ED2408" w:rsidRDefault="00ED2408" w:rsidP="00ED2408">
      <w:pPr>
        <w:spacing w:after="0"/>
      </w:pPr>
    </w:p>
    <w:p w:rsidR="00A20CFB" w:rsidRDefault="00A20CFB" w:rsidP="006500C8">
      <w:bookmarkStart w:id="0" w:name="_GoBack"/>
      <w:bookmarkEnd w:id="0"/>
    </w:p>
    <w:p w:rsidR="00A20CFB" w:rsidRDefault="00A20CFB" w:rsidP="006500C8"/>
    <w:sectPr w:rsidR="00A2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B1C"/>
    <w:multiLevelType w:val="hybridMultilevel"/>
    <w:tmpl w:val="11F0A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C8"/>
    <w:rsid w:val="00036048"/>
    <w:rsid w:val="003C1C25"/>
    <w:rsid w:val="003E2CAD"/>
    <w:rsid w:val="006500C8"/>
    <w:rsid w:val="00A20CFB"/>
    <w:rsid w:val="00A34D3E"/>
    <w:rsid w:val="00AD5228"/>
    <w:rsid w:val="00BD06FD"/>
    <w:rsid w:val="00E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FD"/>
    <w:pPr>
      <w:spacing w:line="240" w:lineRule="auto"/>
      <w:jc w:val="both"/>
    </w:pPr>
    <w:rPr>
      <w:rFonts w:ascii="Times New Roman" w:eastAsiaTheme="minorEastAsia" w:hAnsi="Times New Roman"/>
      <w:lang w:eastAsia="ko-K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D06FD"/>
    <w:pPr>
      <w:keepNext/>
      <w:keepLines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BD06FD"/>
    <w:pPr>
      <w:keepNext/>
      <w:keepLines/>
      <w:spacing w:before="200" w:after="0" w:line="360" w:lineRule="auto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06FD"/>
    <w:rPr>
      <w:rFonts w:ascii="Times New Roman" w:eastAsiaTheme="majorEastAsia" w:hAnsi="Times New Roman" w:cstheme="majorBidi"/>
      <w:b/>
      <w:bCs/>
      <w:sz w:val="24"/>
      <w:szCs w:val="28"/>
      <w:lang w:eastAsia="ko-K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D06FD"/>
    <w:rPr>
      <w:rFonts w:ascii="Times New Roman" w:eastAsiaTheme="majorEastAsia" w:hAnsi="Times New Roman" w:cstheme="majorBidi"/>
      <w:b/>
      <w:bCs/>
      <w:sz w:val="24"/>
      <w:szCs w:val="26"/>
      <w:lang w:eastAsia="ko-KR"/>
    </w:rPr>
  </w:style>
  <w:style w:type="character" w:styleId="Kpr">
    <w:name w:val="Hyperlink"/>
    <w:basedOn w:val="VarsaylanParagrafYazTipi"/>
    <w:uiPriority w:val="99"/>
    <w:unhideWhenUsed/>
    <w:rsid w:val="00ED240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D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FD"/>
    <w:pPr>
      <w:spacing w:line="240" w:lineRule="auto"/>
      <w:jc w:val="both"/>
    </w:pPr>
    <w:rPr>
      <w:rFonts w:ascii="Times New Roman" w:eastAsiaTheme="minorEastAsia" w:hAnsi="Times New Roman"/>
      <w:lang w:eastAsia="ko-K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D06FD"/>
    <w:pPr>
      <w:keepNext/>
      <w:keepLines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BD06FD"/>
    <w:pPr>
      <w:keepNext/>
      <w:keepLines/>
      <w:spacing w:before="200" w:after="0" w:line="360" w:lineRule="auto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06FD"/>
    <w:rPr>
      <w:rFonts w:ascii="Times New Roman" w:eastAsiaTheme="majorEastAsia" w:hAnsi="Times New Roman" w:cstheme="majorBidi"/>
      <w:b/>
      <w:bCs/>
      <w:sz w:val="24"/>
      <w:szCs w:val="28"/>
      <w:lang w:eastAsia="ko-K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D06FD"/>
    <w:rPr>
      <w:rFonts w:ascii="Times New Roman" w:eastAsiaTheme="majorEastAsia" w:hAnsi="Times New Roman" w:cstheme="majorBidi"/>
      <w:b/>
      <w:bCs/>
      <w:sz w:val="24"/>
      <w:szCs w:val="26"/>
      <w:lang w:eastAsia="ko-KR"/>
    </w:rPr>
  </w:style>
  <w:style w:type="character" w:styleId="Kpr">
    <w:name w:val="Hyperlink"/>
    <w:basedOn w:val="VarsaylanParagrafYazTipi"/>
    <w:uiPriority w:val="99"/>
    <w:unhideWhenUsed/>
    <w:rsid w:val="00ED240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D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limegozlukaya@sd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te.sdu.edu.tr/assets/uploads/sites/459/files/arastirma-gorevlileri-konseylerinin-kurulmasina-iliskin-yonerge-1501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2021-02-01T19:13:00Z</dcterms:created>
  <dcterms:modified xsi:type="dcterms:W3CDTF">2021-02-01T19:55:00Z</dcterms:modified>
</cp:coreProperties>
</file>